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E3" w:rsidRPr="001D1101" w:rsidRDefault="00CF5DE3" w:rsidP="001D1101">
      <w:pPr>
        <w:spacing w:afterLines="50"/>
        <w:jc w:val="center"/>
        <w:rPr>
          <w:rFonts w:ascii="黑体" w:eastAsia="黑体" w:hAnsi="黑体" w:cs="Times New Roman"/>
          <w:color w:val="111111"/>
          <w:sz w:val="36"/>
          <w:szCs w:val="36"/>
          <w:shd w:val="clear" w:color="auto" w:fill="FFFFFF"/>
        </w:rPr>
      </w:pPr>
      <w:r w:rsidRPr="001D1101">
        <w:rPr>
          <w:rFonts w:ascii="黑体" w:eastAsia="黑体" w:hAnsi="黑体" w:cs="Times New Roman" w:hint="eastAsia"/>
          <w:color w:val="111111"/>
          <w:sz w:val="36"/>
          <w:szCs w:val="36"/>
          <w:shd w:val="clear" w:color="auto" w:fill="FFFFFF"/>
        </w:rPr>
        <w:t>第四届人民中国杯日语国际翻译（笔译）大赛赛题</w:t>
      </w:r>
    </w:p>
    <w:p w:rsidR="00CF5DE3" w:rsidRPr="001D1101" w:rsidRDefault="00CF5DE3" w:rsidP="001D1101">
      <w:pPr>
        <w:rPr>
          <w:rFonts w:ascii="黑体" w:eastAsia="黑体" w:hAnsi="黑体" w:cs="Times New Roman"/>
          <w:color w:val="111111"/>
          <w:sz w:val="24"/>
          <w:szCs w:val="24"/>
          <w:shd w:val="clear" w:color="auto" w:fill="FFFFFF"/>
        </w:rPr>
      </w:pPr>
      <w:r w:rsidRPr="001D1101">
        <w:rPr>
          <w:rFonts w:ascii="黑体" w:eastAsia="黑体" w:hAnsi="黑体" w:cs="Times New Roman" w:hint="eastAsia"/>
          <w:color w:val="111111"/>
          <w:sz w:val="24"/>
          <w:szCs w:val="24"/>
          <w:shd w:val="clear" w:color="auto" w:fill="FFFFFF"/>
        </w:rPr>
        <w:t>组别：研究生组</w:t>
      </w:r>
    </w:p>
    <w:p w:rsidR="00CF5DE3" w:rsidRPr="001D1101" w:rsidRDefault="00CF5DE3" w:rsidP="001D110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50"/>
        <w:jc w:val="left"/>
        <w:rPr>
          <w:rFonts w:ascii="黑体" w:eastAsia="黑体" w:hAnsi="黑体" w:cs="Helvetica Neue"/>
          <w:color w:val="000000"/>
          <w:kern w:val="0"/>
          <w:sz w:val="24"/>
          <w:szCs w:val="24"/>
        </w:rPr>
      </w:pPr>
      <w:r w:rsidRPr="001D1101">
        <w:rPr>
          <w:rFonts w:ascii="黑体" w:eastAsia="黑体" w:hAnsi="黑体" w:cs="Times New Roman" w:hint="eastAsia"/>
          <w:color w:val="111111"/>
          <w:sz w:val="24"/>
          <w:szCs w:val="24"/>
          <w:shd w:val="clear" w:color="auto" w:fill="FFFFFF"/>
        </w:rPr>
        <w:t>项目：</w:t>
      </w:r>
      <w:r w:rsidR="0085244C" w:rsidRPr="001D1101">
        <w:rPr>
          <w:rFonts w:ascii="黑体" w:eastAsia="黑体" w:hAnsi="黑体" w:cs="Times New Roman" w:hint="eastAsia"/>
          <w:color w:val="111111"/>
          <w:sz w:val="24"/>
          <w:szCs w:val="24"/>
          <w:shd w:val="clear" w:color="auto" w:fill="FFFFFF"/>
        </w:rPr>
        <w:t>汉译</w:t>
      </w:r>
      <w:r w:rsidRPr="001D1101">
        <w:rPr>
          <w:rFonts w:ascii="黑体" w:eastAsia="黑体" w:hAnsi="黑体" w:cs="Times New Roman" w:hint="eastAsia"/>
          <w:color w:val="111111"/>
          <w:sz w:val="24"/>
          <w:szCs w:val="24"/>
          <w:shd w:val="clear" w:color="auto" w:fill="FFFFFF"/>
        </w:rPr>
        <w:t>日</w:t>
      </w:r>
    </w:p>
    <w:p w:rsidR="00C9740B" w:rsidRPr="001D1101" w:rsidRDefault="00436B61" w:rsidP="001D1101">
      <w:pPr>
        <w:widowControl/>
        <w:shd w:val="clear" w:color="auto" w:fill="FFFFFF"/>
        <w:jc w:val="center"/>
        <w:outlineLvl w:val="2"/>
        <w:rPr>
          <w:rFonts w:asciiTheme="minorEastAsia" w:hAnsiTheme="minorEastAsia" w:cs="宋体"/>
          <w:color w:val="333333"/>
          <w:kern w:val="0"/>
          <w:sz w:val="24"/>
          <w:szCs w:val="24"/>
        </w:rPr>
      </w:pPr>
      <w:r w:rsidRPr="001D1101">
        <w:rPr>
          <w:rFonts w:asciiTheme="minorEastAsia" w:hAnsiTheme="minorEastAsia" w:cs="宋体" w:hint="eastAsia"/>
          <w:color w:val="333333"/>
          <w:kern w:val="0"/>
          <w:sz w:val="24"/>
          <w:szCs w:val="24"/>
        </w:rPr>
        <w:t>全球治理观</w:t>
      </w:r>
    </w:p>
    <w:p w:rsidR="00C9740B" w:rsidRPr="001D1101" w:rsidRDefault="00436B61" w:rsidP="001D1101">
      <w:pPr>
        <w:widowControl/>
        <w:shd w:val="clear" w:color="auto" w:fill="FFFFFF"/>
        <w:ind w:firstLine="480"/>
        <w:jc w:val="left"/>
        <w:rPr>
          <w:rFonts w:ascii="Arial" w:eastAsia="宋体" w:hAnsi="Arial" w:cs="Arial"/>
          <w:color w:val="333333"/>
          <w:kern w:val="0"/>
          <w:sz w:val="24"/>
          <w:szCs w:val="24"/>
        </w:rPr>
      </w:pPr>
      <w:r w:rsidRPr="001D1101">
        <w:rPr>
          <w:rFonts w:ascii="Arial" w:eastAsia="宋体" w:hAnsi="Arial" w:cs="Arial"/>
          <w:color w:val="333333"/>
          <w:kern w:val="0"/>
          <w:sz w:val="24"/>
          <w:szCs w:val="24"/>
        </w:rPr>
        <w:t>20</w:t>
      </w:r>
      <w:r w:rsidRPr="001D1101">
        <w:rPr>
          <w:rFonts w:ascii="Arial" w:eastAsia="宋体" w:hAnsi="Arial" w:cs="Arial"/>
          <w:color w:val="333333"/>
          <w:kern w:val="0"/>
          <w:sz w:val="24"/>
          <w:szCs w:val="24"/>
        </w:rPr>
        <w:t>世纪</w:t>
      </w:r>
      <w:r w:rsidRPr="001D1101">
        <w:rPr>
          <w:rFonts w:ascii="Arial" w:eastAsia="宋体" w:hAnsi="Arial" w:cs="Arial"/>
          <w:color w:val="333333"/>
          <w:kern w:val="0"/>
          <w:sz w:val="24"/>
          <w:szCs w:val="24"/>
        </w:rPr>
        <w:t>90</w:t>
      </w:r>
      <w:r w:rsidRPr="001D1101">
        <w:rPr>
          <w:rFonts w:ascii="Arial" w:eastAsia="宋体" w:hAnsi="Arial" w:cs="Arial"/>
          <w:color w:val="333333"/>
          <w:kern w:val="0"/>
          <w:sz w:val="24"/>
          <w:szCs w:val="24"/>
        </w:rPr>
        <w:t>年代，联合国支持成立了由</w:t>
      </w:r>
      <w:r w:rsidRPr="001D1101">
        <w:rPr>
          <w:rFonts w:ascii="Arial" w:eastAsia="宋体" w:hAnsi="Arial" w:cs="Arial"/>
          <w:color w:val="333333"/>
          <w:kern w:val="0"/>
          <w:sz w:val="24"/>
          <w:szCs w:val="24"/>
        </w:rPr>
        <w:t>28</w:t>
      </w:r>
      <w:r w:rsidRPr="001D1101">
        <w:rPr>
          <w:rFonts w:ascii="Arial" w:eastAsia="宋体" w:hAnsi="Arial" w:cs="Arial"/>
          <w:color w:val="333333"/>
          <w:kern w:val="0"/>
          <w:sz w:val="24"/>
          <w:szCs w:val="24"/>
        </w:rPr>
        <w:t>位国际知名人士组成的</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全球治理委员会</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，该委员会于联合国成立</w:t>
      </w:r>
      <w:r w:rsidRPr="001D1101">
        <w:rPr>
          <w:rFonts w:ascii="Arial" w:eastAsia="宋体" w:hAnsi="Arial" w:cs="Arial"/>
          <w:color w:val="333333"/>
          <w:kern w:val="0"/>
          <w:sz w:val="24"/>
          <w:szCs w:val="24"/>
        </w:rPr>
        <w:t>50</w:t>
      </w:r>
      <w:r w:rsidRPr="001D1101">
        <w:rPr>
          <w:rFonts w:ascii="Arial" w:eastAsia="宋体" w:hAnsi="Arial" w:cs="Arial"/>
          <w:color w:val="333333"/>
          <w:kern w:val="0"/>
          <w:sz w:val="24"/>
          <w:szCs w:val="24"/>
        </w:rPr>
        <w:t>周年之际发表《我们天涯成比邻》报告，其对全球治理概念的定义被国际社会广泛接受。</w:t>
      </w:r>
    </w:p>
    <w:p w:rsidR="00C9740B" w:rsidRPr="001D1101" w:rsidRDefault="00436B61" w:rsidP="001D1101">
      <w:pPr>
        <w:widowControl/>
        <w:shd w:val="clear" w:color="auto" w:fill="FFFFFF"/>
        <w:ind w:firstLine="480"/>
        <w:jc w:val="left"/>
        <w:rPr>
          <w:rFonts w:ascii="Arial" w:eastAsia="宋体" w:hAnsi="Arial" w:cs="Arial"/>
          <w:color w:val="333333"/>
          <w:kern w:val="0"/>
          <w:sz w:val="24"/>
          <w:szCs w:val="24"/>
        </w:rPr>
      </w:pPr>
      <w:r w:rsidRPr="001D1101">
        <w:rPr>
          <w:rFonts w:ascii="Arial" w:eastAsia="宋体" w:hAnsi="Arial" w:cs="Arial"/>
          <w:color w:val="333333"/>
          <w:kern w:val="0"/>
          <w:sz w:val="24"/>
          <w:szCs w:val="24"/>
        </w:rPr>
        <w:t>全球治理理论的核心观点是，由于全球化导致国际行为主体多元化，全球性问题的解决成为一个由政府、政府间组织、非政府组织、跨国公司等共同参与和互动的过程，这一过程的重要途径是强化国际规范和国际机制，以形成一个具有机制约束力和道德规范力的、能够解决全球问题的</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全球机制</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。比如，</w:t>
      </w:r>
      <w:r w:rsidRPr="001D1101">
        <w:rPr>
          <w:rFonts w:ascii="Arial" w:eastAsia="宋体" w:hAnsi="Arial" w:cs="Arial"/>
          <w:color w:val="333333"/>
          <w:kern w:val="0"/>
          <w:sz w:val="24"/>
          <w:szCs w:val="24"/>
        </w:rPr>
        <w:t>2008</w:t>
      </w:r>
      <w:r w:rsidRPr="001D1101">
        <w:rPr>
          <w:rFonts w:ascii="Arial" w:eastAsia="宋体" w:hAnsi="Arial" w:cs="Arial"/>
          <w:color w:val="333333"/>
          <w:kern w:val="0"/>
          <w:sz w:val="24"/>
          <w:szCs w:val="24"/>
        </w:rPr>
        <w:t>年国际金融危机后出现的二十国集团，协调各国应对危机，使世界经济摆脱了陷入</w:t>
      </w:r>
      <w:r w:rsidRPr="001D1101">
        <w:rPr>
          <w:rFonts w:ascii="Arial" w:eastAsia="宋体" w:hAnsi="Arial" w:cs="Arial"/>
          <w:color w:val="333333"/>
          <w:kern w:val="0"/>
          <w:sz w:val="24"/>
          <w:szCs w:val="24"/>
        </w:rPr>
        <w:t>20</w:t>
      </w:r>
      <w:r w:rsidRPr="001D1101">
        <w:rPr>
          <w:rFonts w:ascii="Arial" w:eastAsia="宋体" w:hAnsi="Arial" w:cs="Arial"/>
          <w:color w:val="333333"/>
          <w:kern w:val="0"/>
          <w:sz w:val="24"/>
          <w:szCs w:val="24"/>
        </w:rPr>
        <w:t>世纪</w:t>
      </w:r>
      <w:r w:rsidRPr="001D1101">
        <w:rPr>
          <w:rFonts w:ascii="Arial" w:eastAsia="宋体" w:hAnsi="Arial" w:cs="Arial"/>
          <w:color w:val="333333"/>
          <w:kern w:val="0"/>
          <w:sz w:val="24"/>
          <w:szCs w:val="24"/>
        </w:rPr>
        <w:t>20—30</w:t>
      </w:r>
      <w:r w:rsidRPr="001D1101">
        <w:rPr>
          <w:rFonts w:ascii="Arial" w:eastAsia="宋体" w:hAnsi="Arial" w:cs="Arial"/>
          <w:color w:val="333333"/>
          <w:kern w:val="0"/>
          <w:sz w:val="24"/>
          <w:szCs w:val="24"/>
        </w:rPr>
        <w:t>年代全球大萧条的境地。国际上各种协调磋商机制非常活跃，推动国际社会朝着更加制度化和规范化的方向前进。</w:t>
      </w:r>
    </w:p>
    <w:p w:rsidR="00C9740B" w:rsidRPr="001D1101" w:rsidRDefault="00436B61" w:rsidP="001D1101">
      <w:pPr>
        <w:widowControl/>
        <w:shd w:val="clear" w:color="auto" w:fill="FFFFFF"/>
        <w:ind w:firstLine="480"/>
        <w:jc w:val="left"/>
        <w:rPr>
          <w:rFonts w:ascii="Arial" w:eastAsia="宋体" w:hAnsi="Arial" w:cs="Arial"/>
          <w:color w:val="333333"/>
          <w:kern w:val="0"/>
          <w:sz w:val="24"/>
          <w:szCs w:val="24"/>
        </w:rPr>
      </w:pPr>
      <w:r w:rsidRPr="001D1101">
        <w:rPr>
          <w:rFonts w:ascii="Arial" w:eastAsia="宋体" w:hAnsi="Arial" w:cs="Arial"/>
          <w:color w:val="333333"/>
          <w:kern w:val="0"/>
          <w:sz w:val="24"/>
          <w:szCs w:val="24"/>
        </w:rPr>
        <w:t>尽管全球治理仍存争议，比如怎样处理全球治理与主权独立的关系等。但中国参与全球治理，可以推动全球治理朝更加公平合理、</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包容发展、权责共担</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的方向发展，可以利用全球治理形成的倒逼机制促进中国国内改革，中国也可以从全球治理中获得更多的和平发展机遇，中国的和平发展对世界的发展又形成了有力的</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正能量</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中国将秉承共商共建共享的全球观，积极参与全球治理体系改革与建设，并坚定维护以《联合国宪章》的宗旨和原则为核心的国际秩序和国际体系，推进国际关系民主化，支持联合国发挥积极作用，支持广大发展中国家在国际事务中的代表权和发言权，建设性参与国际与地区热点问题的解决进程，积极应对各类全球性挑战，维护国际和地区和平稳定。中国将继续发挥负责任大国作用，不断为完善全球治理贡献中国智慧和力量。十八大报告总结的外交工作新成就中，就包括了</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加强同世界各国交流合作，推动全球治理机制变革，积极促进世界和平与发展，在国际事务中的代表性和话语权进一步增强，为改革开放争取了有利的国际环境</w:t>
      </w:r>
      <w:r w:rsidRPr="001D1101">
        <w:rPr>
          <w:rFonts w:ascii="Arial" w:eastAsia="宋体" w:hAnsi="Arial" w:cs="Arial"/>
          <w:color w:val="333333"/>
          <w:kern w:val="0"/>
          <w:sz w:val="24"/>
          <w:szCs w:val="24"/>
        </w:rPr>
        <w:t>”</w:t>
      </w:r>
      <w:r w:rsidRPr="001D1101">
        <w:rPr>
          <w:rFonts w:ascii="Arial" w:eastAsia="宋体" w:hAnsi="Arial" w:cs="Arial"/>
          <w:color w:val="333333"/>
          <w:kern w:val="0"/>
          <w:sz w:val="24"/>
          <w:szCs w:val="24"/>
        </w:rPr>
        <w:t>。十八大报告还强调要积极参加多边事务，并特别提到要支持联合国、二十国集团、上海合作组织、金砖国家等发挥作用，推动国际秩序和国际体系朝着公正合理的方向发展。</w:t>
      </w:r>
    </w:p>
    <w:p w:rsidR="00C9740B" w:rsidRPr="001D1101" w:rsidRDefault="00436B61" w:rsidP="001D1101">
      <w:pPr>
        <w:widowControl/>
        <w:shd w:val="clear" w:color="auto" w:fill="FFFFFF"/>
        <w:ind w:firstLine="480"/>
        <w:jc w:val="left"/>
        <w:rPr>
          <w:rFonts w:ascii="Arial" w:eastAsia="宋体" w:hAnsi="Arial" w:cs="Arial"/>
          <w:color w:val="333333"/>
          <w:kern w:val="0"/>
          <w:sz w:val="24"/>
          <w:szCs w:val="24"/>
        </w:rPr>
      </w:pPr>
      <w:r w:rsidRPr="001D1101">
        <w:rPr>
          <w:rFonts w:ascii="Arial" w:eastAsia="宋体" w:hAnsi="Arial" w:cs="Arial"/>
          <w:color w:val="333333"/>
          <w:kern w:val="0"/>
          <w:sz w:val="24"/>
          <w:szCs w:val="24"/>
        </w:rPr>
        <w:lastRenderedPageBreak/>
        <w:t>相互依存的国际权力观、共同利益观、可持续发展观和全球治理观，为建设人类命运共同体提供了基本的价值观基础。中国提出的和谐世界观与全球价值观有异曲同工之妙。和谐世界观包括五个维度，即政治多极、经济均衡、文化多样、安全互信、环境可续。政治多极的内涵是，在相互依存的世界</w:t>
      </w:r>
      <w:r w:rsidR="00413117" w:rsidRPr="001D1101">
        <w:rPr>
          <w:rFonts w:ascii="Arial" w:eastAsia="宋体" w:hAnsi="Arial" w:cs="Arial" w:hint="eastAsia"/>
          <w:color w:val="333333"/>
          <w:kern w:val="0"/>
          <w:sz w:val="24"/>
          <w:szCs w:val="24"/>
        </w:rPr>
        <w:t>中</w:t>
      </w:r>
      <w:r w:rsidRPr="001D1101">
        <w:rPr>
          <w:rFonts w:ascii="Arial" w:eastAsia="宋体" w:hAnsi="Arial" w:cs="Arial"/>
          <w:color w:val="333333"/>
          <w:kern w:val="0"/>
          <w:sz w:val="24"/>
          <w:szCs w:val="24"/>
        </w:rPr>
        <w:t>，各大力量中心之间应有一个相互制约的力量框架和多边的行为方式来处理世界事务。经济均衡的内涵是，只有发展中国家与发达国家获得共同发展，世界才会有真正的发展，因此解决发展问题是人类共同利益之所在。文化多样的内涵是保持文化多元，保持人类思维活力，为解决全球问题提供更多答案。安全互信的内涵是，安全是共同的，只有别人安全，自己才有安全，保障安全的有效手段不是冷战式的同盟加威慑，而是互信互利平等协作的新安全观。环境可续意味着各国必须携手合作，把可持续发展理念落到实处。</w:t>
      </w:r>
    </w:p>
    <w:p w:rsidR="001D1101" w:rsidRPr="001D1101" w:rsidRDefault="00436B61" w:rsidP="001D1101">
      <w:pPr>
        <w:widowControl/>
        <w:shd w:val="clear" w:color="auto" w:fill="FFFFFF"/>
        <w:ind w:firstLine="480"/>
        <w:jc w:val="left"/>
        <w:rPr>
          <w:rFonts w:ascii="Arial" w:eastAsia="宋体" w:hAnsi="Arial" w:cs="Arial"/>
          <w:color w:val="333333"/>
          <w:kern w:val="0"/>
          <w:sz w:val="24"/>
          <w:szCs w:val="24"/>
        </w:rPr>
      </w:pPr>
      <w:r w:rsidRPr="001D1101">
        <w:rPr>
          <w:rFonts w:ascii="Arial" w:eastAsia="宋体" w:hAnsi="Arial" w:cs="Arial"/>
          <w:color w:val="333333"/>
          <w:kern w:val="0"/>
          <w:sz w:val="24"/>
          <w:szCs w:val="24"/>
        </w:rPr>
        <w:t>国际社会存在的各种价值观仍主要服务于不同国家的现实利益，人类命运共同体的建设仍是一个长期、复杂和曲折的过程。如果各国政治家能真正从全人类长远利益出发来考虑问题，而不是从短期国内政治需求出发来制定政策，一个更高程度的、走向共同繁荣的人类命运共同体完全是可以建成的。</w:t>
      </w:r>
    </w:p>
    <w:sectPr w:rsidR="001D1101" w:rsidRPr="001D1101" w:rsidSect="001D1101">
      <w:pgSz w:w="11906" w:h="16838" w:code="9"/>
      <w:pgMar w:top="1418" w:right="1418" w:bottom="1418" w:left="1418" w:header="851" w:footer="992" w:gutter="0"/>
      <w:cols w:space="425"/>
      <w:docGrid w:type="lines" w:linePitch="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D74" w:rsidRDefault="00AF6D74" w:rsidP="00770954">
      <w:r>
        <w:separator/>
      </w:r>
    </w:p>
  </w:endnote>
  <w:endnote w:type="continuationSeparator" w:id="1">
    <w:p w:rsidR="00AF6D74" w:rsidRDefault="00AF6D74" w:rsidP="007709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D74" w:rsidRDefault="00AF6D74" w:rsidP="00770954">
      <w:r>
        <w:separator/>
      </w:r>
    </w:p>
  </w:footnote>
  <w:footnote w:type="continuationSeparator" w:id="1">
    <w:p w:rsidR="00AF6D74" w:rsidRDefault="00AF6D74" w:rsidP="007709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4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960"/>
    <w:rsid w:val="00001E53"/>
    <w:rsid w:val="00033110"/>
    <w:rsid w:val="001D1101"/>
    <w:rsid w:val="002566D0"/>
    <w:rsid w:val="003367BB"/>
    <w:rsid w:val="00413117"/>
    <w:rsid w:val="00436B61"/>
    <w:rsid w:val="006527D4"/>
    <w:rsid w:val="00770954"/>
    <w:rsid w:val="007C24C7"/>
    <w:rsid w:val="00831FB8"/>
    <w:rsid w:val="0085244C"/>
    <w:rsid w:val="00874960"/>
    <w:rsid w:val="009B5B9D"/>
    <w:rsid w:val="00AF6D74"/>
    <w:rsid w:val="00C9740B"/>
    <w:rsid w:val="00CF5DE3"/>
    <w:rsid w:val="00F57EF4"/>
    <w:rsid w:val="1B9833E5"/>
    <w:rsid w:val="7FE25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B9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B5B9D"/>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9B5B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9B5B9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B5B9D"/>
    <w:rPr>
      <w:color w:val="0000FF"/>
      <w:u w:val="single"/>
    </w:rPr>
  </w:style>
  <w:style w:type="character" w:customStyle="1" w:styleId="3Char">
    <w:name w:val="标题 3 Char"/>
    <w:basedOn w:val="a0"/>
    <w:link w:val="3"/>
    <w:uiPriority w:val="9"/>
    <w:qFormat/>
    <w:rsid w:val="009B5B9D"/>
    <w:rPr>
      <w:rFonts w:ascii="宋体" w:eastAsia="宋体" w:hAnsi="宋体" w:cs="宋体"/>
      <w:b/>
      <w:bCs/>
      <w:kern w:val="0"/>
      <w:sz w:val="27"/>
      <w:szCs w:val="27"/>
    </w:rPr>
  </w:style>
  <w:style w:type="character" w:customStyle="1" w:styleId="1Char">
    <w:name w:val="标题 1 Char"/>
    <w:basedOn w:val="a0"/>
    <w:link w:val="1"/>
    <w:uiPriority w:val="9"/>
    <w:qFormat/>
    <w:rsid w:val="009B5B9D"/>
    <w:rPr>
      <w:b/>
      <w:bCs/>
      <w:kern w:val="44"/>
      <w:sz w:val="44"/>
      <w:szCs w:val="44"/>
    </w:rPr>
  </w:style>
  <w:style w:type="paragraph" w:customStyle="1" w:styleId="10">
    <w:name w:val="副标题1"/>
    <w:basedOn w:val="a"/>
    <w:qFormat/>
    <w:rsid w:val="009B5B9D"/>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9B5B9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70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70954"/>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770954"/>
    <w:pPr>
      <w:tabs>
        <w:tab w:val="center" w:pos="4153"/>
        <w:tab w:val="right" w:pos="8306"/>
      </w:tabs>
      <w:snapToGrid w:val="0"/>
      <w:jc w:val="left"/>
    </w:pPr>
    <w:rPr>
      <w:sz w:val="18"/>
      <w:szCs w:val="18"/>
    </w:rPr>
  </w:style>
  <w:style w:type="character" w:customStyle="1" w:styleId="Char0">
    <w:name w:val="页脚 Char"/>
    <w:basedOn w:val="a0"/>
    <w:link w:val="a6"/>
    <w:uiPriority w:val="99"/>
    <w:rsid w:val="0077095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204</Words>
  <Characters>1169</Characters>
  <Application>Microsoft Office Word</Application>
  <DocSecurity>0</DocSecurity>
  <Lines>9</Lines>
  <Paragraphs>2</Paragraphs>
  <ScaleCrop>false</ScaleCrop>
  <Company>Toshiba</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J</dc:creator>
  <cp:lastModifiedBy>微软用户</cp:lastModifiedBy>
  <cp:revision>8</cp:revision>
  <dcterms:created xsi:type="dcterms:W3CDTF">2021-01-05T13:48:00Z</dcterms:created>
  <dcterms:modified xsi:type="dcterms:W3CDTF">2021-01-13T01:30:00Z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